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61C62">
      <w:pPr>
        <w:rPr>
          <w:rFonts w:hint="default" w:ascii="Arial" w:hAnsi="Arial" w:eastAsia="等线" w:cs="Arial"/>
          <w:b/>
          <w:bCs/>
          <w:lang w:eastAsia="zh-CN"/>
        </w:rPr>
      </w:pPr>
      <w:r>
        <w:rPr>
          <w:rFonts w:hint="default" w:ascii="Arial" w:hAnsi="Arial" w:eastAsia="等线" w:cs="Arial"/>
          <w:b/>
          <w:bCs/>
          <w:lang w:eastAsia="zh-CN"/>
        </w:rPr>
        <w:t>KC2W_V1.3.5_251216</w:t>
      </w:r>
      <w:bookmarkStart w:id="0" w:name="_GoBack"/>
      <w:bookmarkEnd w:id="0"/>
    </w:p>
    <w:p w14:paraId="3BF2D2A6">
      <w:pPr>
        <w:pStyle w:val="30"/>
        <w:numPr>
          <w:ilvl w:val="0"/>
          <w:numId w:val="1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>Resolve the issue where TCP ports cannot be used when AP-STA mode coexists</w:t>
      </w:r>
    </w:p>
    <w:p w14:paraId="156D189E">
      <w:pPr>
        <w:rPr>
          <w:rFonts w:hint="default" w:ascii="Arial" w:hAnsi="Arial" w:eastAsia="等线" w:cs="Arial"/>
          <w:b/>
          <w:bCs/>
          <w:lang w:eastAsia="zh-CN"/>
        </w:rPr>
      </w:pPr>
      <w:r>
        <w:rPr>
          <w:rFonts w:hint="default" w:ascii="Arial" w:hAnsi="Arial" w:cs="Arial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7B78B9">
      <w:pPr>
        <w:rPr>
          <w:rFonts w:hint="default" w:ascii="Arial" w:hAnsi="Arial" w:eastAsia="等线" w:cs="Arial"/>
          <w:b/>
          <w:bCs/>
          <w:lang w:eastAsia="zh-CN"/>
        </w:rPr>
      </w:pPr>
      <w:r>
        <w:rPr>
          <w:rFonts w:hint="default" w:ascii="Arial" w:hAnsi="Arial" w:eastAsia="等线" w:cs="Arial"/>
          <w:b/>
          <w:bCs/>
          <w:lang w:eastAsia="zh-CN"/>
        </w:rPr>
        <w:t>KC2W_V1.3.4_251104</w:t>
      </w:r>
    </w:p>
    <w:p w14:paraId="6B2DD38A">
      <w:pPr>
        <w:pStyle w:val="30"/>
        <w:numPr>
          <w:ilvl w:val="0"/>
          <w:numId w:val="2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>Fixed the issue where PGN127250 could not be converted to HDT at 0°.</w:t>
      </w:r>
    </w:p>
    <w:p w14:paraId="6597CF7F">
      <w:pPr>
        <w:pStyle w:val="30"/>
        <w:numPr>
          <w:ilvl w:val="0"/>
          <w:numId w:val="2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>Resolved the problem of N2K devices being lost after upgrading from a lower version to a higher version.</w:t>
      </w:r>
    </w:p>
    <w:p w14:paraId="393FC962">
      <w:pPr>
        <w:rPr>
          <w:rFonts w:hint="default" w:ascii="Arial" w:hAnsi="Arial" w:eastAsia="等线" w:cs="Arial"/>
          <w:b/>
          <w:bCs/>
          <w:lang w:eastAsia="zh-CN"/>
        </w:rPr>
      </w:pPr>
      <w:r>
        <w:rPr>
          <w:rFonts w:hint="default" w:ascii="Arial" w:hAnsi="Arial" w:cs="Arial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B4632F">
      <w:pPr>
        <w:rPr>
          <w:rFonts w:hint="default" w:ascii="Arial" w:hAnsi="Arial" w:eastAsia="等线" w:cs="Arial"/>
          <w:b/>
          <w:bCs/>
          <w:lang w:eastAsia="zh-CN"/>
        </w:rPr>
      </w:pPr>
      <w:r>
        <w:rPr>
          <w:rFonts w:hint="default" w:ascii="Arial" w:hAnsi="Arial" w:eastAsia="等线" w:cs="Arial"/>
          <w:b/>
          <w:bCs/>
          <w:lang w:eastAsia="zh-CN"/>
        </w:rPr>
        <w:t>KC2W_V1.3.2_250813</w:t>
      </w:r>
    </w:p>
    <w:p w14:paraId="30DBBFC3">
      <w:pPr>
        <w:pStyle w:val="30"/>
        <w:numPr>
          <w:ilvl w:val="0"/>
          <w:numId w:val="3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 xml:space="preserve">Resolve the issue where the N2K function of KC-2W fails due to data being sent too quickly at 4800 baud rate. </w:t>
      </w:r>
    </w:p>
    <w:p w14:paraId="556D6634">
      <w:pPr>
        <w:pStyle w:val="30"/>
        <w:numPr>
          <w:ilvl w:val="0"/>
          <w:numId w:val="3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 xml:space="preserve">Add conversion between 0183 sentence TTM and PGN128520. </w:t>
      </w:r>
    </w:p>
    <w:p w14:paraId="043A5840">
      <w:pPr>
        <w:pStyle w:val="30"/>
        <w:numPr>
          <w:ilvl w:val="0"/>
          <w:numId w:val="3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 xml:space="preserve">Fix the issue of incomplete satellite number output in PGN129540. </w:t>
      </w:r>
    </w:p>
    <w:p w14:paraId="4782BA6E">
      <w:pPr>
        <w:pStyle w:val="30"/>
        <w:numPr>
          <w:ilvl w:val="0"/>
          <w:numId w:val="3"/>
        </w:numPr>
        <w:rPr>
          <w:rFonts w:hint="default" w:ascii="Arial" w:hAnsi="Arial" w:eastAsia="等线" w:cs="Arial"/>
          <w:lang w:eastAsia="zh-CN"/>
        </w:rPr>
      </w:pPr>
      <w:r>
        <w:rPr>
          <w:rFonts w:hint="default" w:ascii="Arial" w:hAnsi="Arial" w:eastAsia="等线" w:cs="Arial"/>
          <w:lang w:eastAsia="zh-CN"/>
        </w:rPr>
        <w:t>Optimize webpage refresh to resolve the slow loading of pages.</w:t>
      </w:r>
    </w:p>
    <w:p w14:paraId="2AB214B4">
      <w:pPr>
        <w:rPr>
          <w:rFonts w:hint="default" w:ascii="Arial" w:hAnsi="Arial" w:eastAsia="等线" w:cs="Arial"/>
          <w:b/>
          <w:bCs/>
          <w:lang w:eastAsia="zh-CN"/>
        </w:rPr>
      </w:pPr>
      <w:r>
        <w:rPr>
          <w:rFonts w:hint="default" w:ascii="Arial" w:hAnsi="Arial" w:cs="Arial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9893E2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KC2W_V1.2.6_250402:</w:t>
      </w:r>
    </w:p>
    <w:p w14:paraId="30FB5E6E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Limited the number of WiFi connections to a maximum of two.</w:t>
      </w:r>
    </w:p>
    <w:p w14:paraId="4D9E5C58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web configuration bug for setting UDP unicast IP.</w:t>
      </w:r>
    </w:p>
    <w:p w14:paraId="7E95E105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failure in converting N2K indoor humidity data to 0183 format.</w:t>
      </w:r>
    </w:p>
    <w:p w14:paraId="617E12F6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TCP reception feature.</w:t>
      </w:r>
    </w:p>
    <w:p w14:paraId="35194B83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UDP send/receive features.</w:t>
      </w:r>
    </w:p>
    <w:p w14:paraId="6764EDE6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Serial received 0183 data now also supports UDP forwarding.</w:t>
      </w:r>
    </w:p>
    <w:p w14:paraId="7E009A19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user-configurable UDP/TCP switching.</w:t>
      </w:r>
    </w:p>
    <w:p w14:paraId="7FE5E4E9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user-configurable UDP/TCP port settings.</w:t>
      </w:r>
    </w:p>
    <w:p w14:paraId="5D1D8E44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Optimized some web content display issues.</w:t>
      </w:r>
    </w:p>
    <w:p w14:paraId="7B6BBA1B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feature allowing WiFi password to be left empty.</w:t>
      </w:r>
    </w:p>
    <w:p w14:paraId="287A254D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Optimized hotspot name display; removed "_ESP32" from default name.</w:t>
      </w:r>
    </w:p>
    <w:p w14:paraId="3B2A72F8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bug where both web ports could be set to the same value.</w:t>
      </w:r>
    </w:p>
    <w:p w14:paraId="757E3095">
      <w:pPr>
        <w:numPr>
          <w:ilvl w:val="0"/>
          <w:numId w:val="4"/>
        </w:numPr>
        <w:rPr>
          <w:rFonts w:hint="default" w:ascii="Arial" w:hAnsi="Arial" w:cs="Arial"/>
        </w:rPr>
      </w:pPr>
      <w:r>
        <w:rPr>
          <w:rFonts w:hint="default" w:ascii="Arial" w:hAnsi="Arial" w:eastAsia="等线" w:cs="Arial"/>
          <w:lang w:eastAsia="zh-CN"/>
        </w:rPr>
        <w:t>A</w:t>
      </w:r>
      <w:r>
        <w:rPr>
          <w:rFonts w:hint="default" w:ascii="Arial" w:hAnsi="Arial" w:cs="Arial"/>
        </w:rPr>
        <w:t>dded domain name feature: kc2w.local.</w:t>
      </w:r>
    </w:p>
    <w:p w14:paraId="051ACAEE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E7B73E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KC2W_V1.1.9_241126:</w:t>
      </w:r>
    </w:p>
    <w:p w14:paraId="25BE4F73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Modified serial number writing logic to fix initial write failure.</w:t>
      </w:r>
    </w:p>
    <w:p w14:paraId="1EB6282F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hotspot name garbled issue on the web after writing the serial number.</w:t>
      </w:r>
    </w:p>
    <w:p w14:paraId="662C8E29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Changed default WiFi config from initial password to last modified state of older versions.</w:t>
      </w:r>
    </w:p>
    <w:p w14:paraId="1AEFF74F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issue with hotspot name setting error on web.</w:t>
      </w:r>
    </w:p>
    <w:p w14:paraId="034843C5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compatibility issues between new and old versions.</w:t>
      </w:r>
    </w:p>
    <w:p w14:paraId="0F13C7D0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XDR humidity handling in PGN130311.</w:t>
      </w:r>
    </w:p>
    <w:p w14:paraId="7A2166DD">
      <w:pPr>
        <w:numPr>
          <w:ilvl w:val="0"/>
          <w:numId w:val="5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Added header identifier to 0183 humidity-related sentences to distinguish external vs internal humidity data.</w:t>
      </w:r>
    </w:p>
    <w:p w14:paraId="6E742C7C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DB8927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KC2W_V1.0.0_241015:</w:t>
      </w:r>
    </w:p>
    <w:p w14:paraId="36840BE1">
      <w:pPr>
        <w:numPr>
          <w:ilvl w:val="0"/>
          <w:numId w:val="6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Changed device name to "NMEA2000&lt;&gt;0183 Gateway(KC-2W)"</w:t>
      </w:r>
    </w:p>
    <w:p w14:paraId="02C885CB">
      <w:pPr>
        <w:numPr>
          <w:ilvl w:val="0"/>
          <w:numId w:val="6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Set max length of WiFi name and password to 32 characters</w:t>
      </w:r>
    </w:p>
    <w:p w14:paraId="61C1620F">
      <w:pPr>
        <w:numPr>
          <w:ilvl w:val="0"/>
          <w:numId w:val="6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an issue with the compiler tool used since V0.5.3 that prevented GSA and GSV output</w:t>
      </w:r>
    </w:p>
    <w:p w14:paraId="52DBC4D3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1AA84B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Version: V0.7.1</w:t>
      </w:r>
    </w:p>
    <w:p w14:paraId="1DB736B1">
      <w:pPr>
        <w:numPr>
          <w:ilvl w:val="0"/>
          <w:numId w:val="7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Date: 2024-08-23</w:t>
      </w:r>
    </w:p>
    <w:p w14:paraId="18B9D7EE">
      <w:pPr>
        <w:numPr>
          <w:ilvl w:val="0"/>
          <w:numId w:val="7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Changes:</w:t>
      </w:r>
    </w:p>
    <w:p w14:paraId="2C9D7EB5">
      <w:pPr>
        <w:numPr>
          <w:ilvl w:val="0"/>
          <w:numId w:val="8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incorrect device name</w:t>
      </w:r>
    </w:p>
    <w:p w14:paraId="3112B6E7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FF8AE5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Version: V0.7.0</w:t>
      </w:r>
    </w:p>
    <w:p w14:paraId="278037E7">
      <w:pPr>
        <w:numPr>
          <w:ilvl w:val="0"/>
          <w:numId w:val="9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Date: 2024-08-21</w:t>
      </w:r>
    </w:p>
    <w:p w14:paraId="7CED620B">
      <w:pPr>
        <w:numPr>
          <w:ilvl w:val="0"/>
          <w:numId w:val="9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Changes:</w:t>
      </w:r>
    </w:p>
    <w:p w14:paraId="39D74AFD">
      <w:pPr>
        <w:numPr>
          <w:ilvl w:val="0"/>
          <w:numId w:val="10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ETA time issue in 129284</w:t>
      </w:r>
    </w:p>
    <w:p w14:paraId="1364A3A7">
      <w:pPr>
        <w:numPr>
          <w:ilvl w:val="0"/>
          <w:numId w:val="10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Fixed bearing issue in 129284</w:t>
      </w:r>
    </w:p>
    <w:p w14:paraId="16E70C0C">
      <w:pPr>
        <w:numPr>
          <w:ilvl w:val="0"/>
          <w:numId w:val="10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New feature: After each SPIFFS write, print the result information</w:t>
      </w:r>
    </w:p>
    <w:p w14:paraId="38C5DBB0">
      <w:pPr>
        <w:numPr>
          <w:ilvl w:val="0"/>
          <w:numId w:val="10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Changed behavior: If serial number is "Unknown_SN" after boot, and runs for 1 hour, it will auto-set UID as fallback serial number and save it permanently unless "re-burn" is performed</w:t>
      </w:r>
    </w:p>
    <w:p w14:paraId="1989B2AD">
      <w:pPr>
        <w:numPr>
          <w:ilvl w:val="0"/>
          <w:numId w:val="10"/>
        </w:numPr>
        <w:rPr>
          <w:rFonts w:hint="default" w:ascii="Arial" w:hAnsi="Arial" w:cs="Arial"/>
        </w:rPr>
      </w:pPr>
      <w:r>
        <w:rPr>
          <w:rFonts w:hint="default" w:ascii="Arial" w:hAnsi="Arial" w:cs="Arial"/>
        </w:rPr>
        <w:t>Optimization: Added checksum verification for received 0183 sentences</w:t>
      </w:r>
    </w:p>
    <w:p w14:paraId="21EDDC4A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27680"/>
    <w:multiLevelType w:val="multilevel"/>
    <w:tmpl w:val="036276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0122CD"/>
    <w:multiLevelType w:val="multilevel"/>
    <w:tmpl w:val="140122CD"/>
    <w:lvl w:ilvl="0" w:tentative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2">
    <w:nsid w:val="2297445B"/>
    <w:multiLevelType w:val="multilevel"/>
    <w:tmpl w:val="229744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34464A6"/>
    <w:multiLevelType w:val="multilevel"/>
    <w:tmpl w:val="334464A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6C77D17"/>
    <w:multiLevelType w:val="multilevel"/>
    <w:tmpl w:val="46C77D1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99053D9"/>
    <w:multiLevelType w:val="multilevel"/>
    <w:tmpl w:val="499053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B8C71FF"/>
    <w:multiLevelType w:val="multilevel"/>
    <w:tmpl w:val="4B8C71F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DCC1DFC"/>
    <w:multiLevelType w:val="multilevel"/>
    <w:tmpl w:val="5DCC1DFC"/>
    <w:lvl w:ilvl="0" w:tentative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8">
    <w:nsid w:val="5DE27A71"/>
    <w:multiLevelType w:val="multilevel"/>
    <w:tmpl w:val="5DE27A71"/>
    <w:lvl w:ilvl="0" w:tentative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40"/>
      </w:pPr>
    </w:lvl>
    <w:lvl w:ilvl="2" w:tentative="0">
      <w:start w:val="1"/>
      <w:numFmt w:val="lowerRoman"/>
      <w:lvlText w:val="%3."/>
      <w:lvlJc w:val="right"/>
      <w:pPr>
        <w:ind w:left="1560" w:hanging="440"/>
      </w:pPr>
    </w:lvl>
    <w:lvl w:ilvl="3" w:tentative="0">
      <w:start w:val="1"/>
      <w:numFmt w:val="decimal"/>
      <w:lvlText w:val="%4."/>
      <w:lvlJc w:val="left"/>
      <w:pPr>
        <w:ind w:left="2000" w:hanging="440"/>
      </w:pPr>
    </w:lvl>
    <w:lvl w:ilvl="4" w:tentative="0">
      <w:start w:val="1"/>
      <w:numFmt w:val="lowerLetter"/>
      <w:lvlText w:val="%5)"/>
      <w:lvlJc w:val="left"/>
      <w:pPr>
        <w:ind w:left="2440" w:hanging="440"/>
      </w:pPr>
    </w:lvl>
    <w:lvl w:ilvl="5" w:tentative="0">
      <w:start w:val="1"/>
      <w:numFmt w:val="lowerRoman"/>
      <w:lvlText w:val="%6."/>
      <w:lvlJc w:val="right"/>
      <w:pPr>
        <w:ind w:left="2880" w:hanging="440"/>
      </w:pPr>
    </w:lvl>
    <w:lvl w:ilvl="6" w:tentative="0">
      <w:start w:val="1"/>
      <w:numFmt w:val="decimal"/>
      <w:lvlText w:val="%7."/>
      <w:lvlJc w:val="left"/>
      <w:pPr>
        <w:ind w:left="3320" w:hanging="440"/>
      </w:pPr>
    </w:lvl>
    <w:lvl w:ilvl="7" w:tentative="0">
      <w:start w:val="1"/>
      <w:numFmt w:val="lowerLetter"/>
      <w:lvlText w:val="%8)"/>
      <w:lvlJc w:val="left"/>
      <w:pPr>
        <w:ind w:left="3760" w:hanging="440"/>
      </w:pPr>
    </w:lvl>
    <w:lvl w:ilvl="8" w:tentative="0">
      <w:start w:val="1"/>
      <w:numFmt w:val="lowerRoman"/>
      <w:lvlText w:val="%9."/>
      <w:lvlJc w:val="right"/>
      <w:pPr>
        <w:ind w:left="4200" w:hanging="440"/>
      </w:pPr>
    </w:lvl>
  </w:abstractNum>
  <w:abstractNum w:abstractNumId="9">
    <w:nsid w:val="7E740302"/>
    <w:multiLevelType w:val="multilevel"/>
    <w:tmpl w:val="7E7403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86"/>
    <w:rsid w:val="001146A8"/>
    <w:rsid w:val="00116DF5"/>
    <w:rsid w:val="00282B22"/>
    <w:rsid w:val="002904C3"/>
    <w:rsid w:val="002940AE"/>
    <w:rsid w:val="0034715C"/>
    <w:rsid w:val="005973F1"/>
    <w:rsid w:val="005E2A55"/>
    <w:rsid w:val="00615061"/>
    <w:rsid w:val="008F72ED"/>
    <w:rsid w:val="00911415"/>
    <w:rsid w:val="009308E2"/>
    <w:rsid w:val="00B343AF"/>
    <w:rsid w:val="00CB37B2"/>
    <w:rsid w:val="00D54E3D"/>
    <w:rsid w:val="00E41CDE"/>
    <w:rsid w:val="00E72386"/>
    <w:rsid w:val="06D1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TW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40"/>
      <w:outlineLvl w:val="2"/>
    </w:pPr>
    <w:rPr>
      <w:rFonts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160" w:after="40"/>
      <w:outlineLvl w:val="3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ind w:left="100" w:leftChars="10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before="40" w:after="0"/>
      <w:ind w:left="200" w:leftChars="200"/>
      <w:outlineLvl w:val="7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before="40" w:after="0"/>
      <w:ind w:left="300" w:leftChars="30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标题 6 字符"/>
    <w:basedOn w:val="16"/>
    <w:link w:val="7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7 字符"/>
    <w:basedOn w:val="16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378</Words>
  <Characters>2143</Characters>
  <Lines>18</Lines>
  <Paragraphs>5</Paragraphs>
  <TotalTime>22</TotalTime>
  <ScaleCrop>false</ScaleCrop>
  <LinksUpToDate>false</LinksUpToDate>
  <CharactersWithSpaces>2476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2025-05-06T08:19:00Z</dcterms:created>
  <dc:creator>Kelvin Wong</dc:creator>
  <cp:lastModifiedBy>韩剑锋</cp:lastModifiedBy>
  <dcterms:modified xsi:type="dcterms:W3CDTF">2026-01-06T02:16:32Z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eyJoZGlkIjoiYzBlZTdjMjdmM2Q4NjE1MzU3ZGMzY2IwODEyMTVjYzgiLCJ1c2VySWQiOiIxMDE5MjE0NzE2In0=</vt:lpwstr>
  </property>
  <property fmtid="{D5CDD505-2E9C-101B-9397-08002B2CF9AE}" pid="3" name="KSOProductBuildVer">
    <vt:lpwstr>2052-12.1.0.24034</vt:lpwstr>
  </property>
  <property fmtid="{D5CDD505-2E9C-101B-9397-08002B2CF9AE}" pid="4" name="ICV">
    <vt:lpwstr>149047B5228A4BC8A406DBF9F9497738_12</vt:lpwstr>
  </property>
</Properties>
</file>